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456" w:rsidRPr="00297456" w:rsidRDefault="00297456" w:rsidP="0029745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center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297456">
        <w:rPr>
          <w:rFonts w:ascii="Arial" w:eastAsia="Times New Roman" w:hAnsi="Arial" w:cs="Arial"/>
          <w:b/>
          <w:bCs/>
          <w:color w:val="838992"/>
          <w:sz w:val="21"/>
          <w:szCs w:val="21"/>
          <w:lang w:eastAsia="ru-RU"/>
        </w:rPr>
        <w:t>Общие положения</w:t>
      </w:r>
    </w:p>
    <w:p w:rsidR="00297456" w:rsidRPr="00297456" w:rsidRDefault="00297456" w:rsidP="002974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297456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 </w:t>
      </w:r>
    </w:p>
    <w:p w:rsidR="00297456" w:rsidRPr="00297456" w:rsidRDefault="00297456" w:rsidP="0029745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297456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Настоящая Инструкция по обеспечению сохранности коммерческой и служебной информации коммунального государственного учреждения «Костанайская областная база специального медицинского снабжения» Управления здравоохранения акимата Костанайской области (далее — Учреждение) разработана в соответствии с Гражданским кодексом, другими нормативными правовыми актами Республики Казахстан и устанавливает общие нормы о сведениях, составляющих коммерческую и служебную информацию, а также меры, направленные на их охрану от незаконного разглашения.</w:t>
      </w:r>
    </w:p>
    <w:p w:rsidR="00297456" w:rsidRPr="00297456" w:rsidRDefault="00297456" w:rsidP="0029745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297456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Коммерческую и служебную информацию Учреждения составляют сведения, связанные с управлением, финансами, технологической информацией и другой деятельностью, имеющие действительную или потенциальную коммерческую ценность в силу неизвестности их третьим лицам, к ним нет свободного доступа на законном основании, разглашение (передача, распространение) которых может нанести ущерб интересам Учреждения.</w:t>
      </w:r>
    </w:p>
    <w:p w:rsidR="00297456" w:rsidRPr="00297456" w:rsidRDefault="00297456" w:rsidP="002974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297456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Перечень сведений, составляющих коммерческую и служебную информацию, определен в приложении к настоящей Инструкции, являющемся ее неотъемлемой частью.</w:t>
      </w:r>
    </w:p>
    <w:p w:rsidR="00297456" w:rsidRPr="00297456" w:rsidRDefault="00297456" w:rsidP="00297456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297456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К коммерческой и служебной информации не относятся:</w:t>
      </w:r>
    </w:p>
    <w:p w:rsidR="00297456" w:rsidRPr="00297456" w:rsidRDefault="00297456" w:rsidP="00297456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297456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учредительные документы Учреждения;</w:t>
      </w:r>
    </w:p>
    <w:p w:rsidR="00297456" w:rsidRPr="00297456" w:rsidRDefault="00297456" w:rsidP="00297456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297456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сведения о вакансиях, их количестве и категориях;</w:t>
      </w:r>
    </w:p>
    <w:p w:rsidR="00297456" w:rsidRPr="00297456" w:rsidRDefault="00297456" w:rsidP="00297456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297456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иные сведения, свободный доступ к которым предусмотрен законодательными актами Республики Казахстан, Уставом и иными внутренними документами Учреждения.</w:t>
      </w:r>
    </w:p>
    <w:p w:rsidR="00297456" w:rsidRPr="00297456" w:rsidRDefault="00297456" w:rsidP="00297456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297456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Охрана коммерческой и служебной информации заключается в запрете разглашения вышеуказанных сведений среди определенного либо неопределенного круга лиц, не имеющих доступ к коммерческой или служебной информации, в любой доступной для восприятия форме.</w:t>
      </w:r>
    </w:p>
    <w:p w:rsidR="00297456" w:rsidRPr="00297456" w:rsidRDefault="00297456" w:rsidP="002974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297456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С документами, решениями и источниками информации, затрагивающими права и интересы граждан, могут знакомиться только граждане, чьи права и интересы затрагиваются, а также лица, имеющие право доступа к такой информации.</w:t>
      </w:r>
    </w:p>
    <w:p w:rsidR="00297456" w:rsidRPr="00297456" w:rsidRDefault="00297456" w:rsidP="00297456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297456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На документах, делах и изданиях, содержащих коммерческую информацию, в целях предотвращения доступа к ним посторонних лиц, проставляется гриф «Конфиденциально», на документах, содержащих служебную информацию, — гриф «Для служебного пользования» или «ДСП».</w:t>
      </w:r>
    </w:p>
    <w:p w:rsidR="00297456" w:rsidRPr="00297456" w:rsidRDefault="00297456" w:rsidP="00297456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297456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Необходимость предоставления, открытого опубликования сведений, составляющих коммерческую и/или служебную информацию Учреждения, их объем, форма и время опубликования (предоставления) определяются Руководителем Учреждения.</w:t>
      </w:r>
    </w:p>
    <w:p w:rsidR="00297456" w:rsidRPr="00297456" w:rsidRDefault="00297456" w:rsidP="00297456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297456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Использование для открытого опубликования сведений, полученных на договорной или доверительной основе или являющихся результатом совместной деятельности, допускается только с общего согласия партнеров.</w:t>
      </w:r>
    </w:p>
    <w:p w:rsidR="00297456" w:rsidRPr="00297456" w:rsidRDefault="00297456" w:rsidP="002974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297456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 </w:t>
      </w:r>
    </w:p>
    <w:p w:rsidR="00297456" w:rsidRPr="00297456" w:rsidRDefault="00297456" w:rsidP="00297456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jc w:val="center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297456">
        <w:rPr>
          <w:rFonts w:ascii="Arial" w:eastAsia="Times New Roman" w:hAnsi="Arial" w:cs="Arial"/>
          <w:b/>
          <w:bCs/>
          <w:color w:val="838992"/>
          <w:sz w:val="21"/>
          <w:szCs w:val="21"/>
          <w:lang w:eastAsia="ru-RU"/>
        </w:rPr>
        <w:t>Доступ к сведениям, составляющим коммерческую и служебную информацию Учреждения</w:t>
      </w:r>
    </w:p>
    <w:p w:rsidR="00297456" w:rsidRPr="00297456" w:rsidRDefault="00297456" w:rsidP="002974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297456">
        <w:rPr>
          <w:rFonts w:ascii="Arial" w:eastAsia="Times New Roman" w:hAnsi="Arial" w:cs="Arial"/>
          <w:b/>
          <w:bCs/>
          <w:color w:val="838992"/>
          <w:sz w:val="21"/>
          <w:szCs w:val="21"/>
          <w:lang w:eastAsia="ru-RU"/>
        </w:rPr>
        <w:t> </w:t>
      </w:r>
    </w:p>
    <w:p w:rsidR="00297456" w:rsidRPr="00297456" w:rsidRDefault="00297456" w:rsidP="00297456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297456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К сведениям, составляющим коммерческую и служебную информацию Учреждения имеют доступ Единственный участник, руководство Учреждения, руководители структурных подразделений, ответственный за делопроизводство и секретную работу, обеспечивающий организацию работы с указанными документами.</w:t>
      </w:r>
    </w:p>
    <w:p w:rsidR="00297456" w:rsidRPr="00297456" w:rsidRDefault="00297456" w:rsidP="002974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297456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Остальные работники Учреждения обладают доступом к сведениям и документам, содержащим коммерческую или служебную информацию, только в объеме, необходимом им для выполнения своих служебных обязанностей.</w:t>
      </w:r>
    </w:p>
    <w:p w:rsidR="00297456" w:rsidRPr="00297456" w:rsidRDefault="00297456" w:rsidP="00297456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297456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Доступ работника Учреждения к сведениям, составляющим коммерческую и служебную информацию Учреждения, осуществляется после подписания им документа о неразглашении этих сведений, который является неотъемлемой частью трудового договора.</w:t>
      </w:r>
    </w:p>
    <w:p w:rsidR="00297456" w:rsidRPr="00297456" w:rsidRDefault="00297456" w:rsidP="002974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297456">
        <w:rPr>
          <w:rFonts w:ascii="Arial" w:eastAsia="Times New Roman" w:hAnsi="Arial" w:cs="Arial"/>
          <w:color w:val="838992"/>
          <w:sz w:val="21"/>
          <w:szCs w:val="21"/>
          <w:lang w:eastAsia="ru-RU"/>
        </w:rPr>
        <w:t xml:space="preserve">Работник, который в силу своих служебных обязанностей имеет доступ к сведениям, составляющим коммерческую и/или служебную информацию Учреждения, а также работник, </w:t>
      </w:r>
      <w:r w:rsidRPr="00297456">
        <w:rPr>
          <w:rFonts w:ascii="Arial" w:eastAsia="Times New Roman" w:hAnsi="Arial" w:cs="Arial"/>
          <w:color w:val="838992"/>
          <w:sz w:val="21"/>
          <w:szCs w:val="21"/>
          <w:lang w:eastAsia="ru-RU"/>
        </w:rPr>
        <w:lastRenderedPageBreak/>
        <w:t>которому будут доверены такие сведения, должен быть ознакомлен с настоящей Инструкцией.</w:t>
      </w:r>
    </w:p>
    <w:p w:rsidR="00297456" w:rsidRPr="00297456" w:rsidRDefault="00297456" w:rsidP="00297456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297456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Документы, содержащие коммерческую и служебную информацию Учреждения, хранятся в структурных подразделениях Учреждения, к компетенции которых отнесена информация, отраженная в данных документах.</w:t>
      </w:r>
    </w:p>
    <w:p w:rsidR="00297456" w:rsidRPr="00297456" w:rsidRDefault="00297456" w:rsidP="002974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297456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Предоставление доступа работнику одного структурного подразделения к коммерческой и/или служебной информации, хранящейся в другом структурном подразделении, осуществляется с разрешения руководителя последнего.</w:t>
      </w:r>
    </w:p>
    <w:p w:rsidR="00297456" w:rsidRPr="00297456" w:rsidRDefault="00297456" w:rsidP="00297456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297456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Работники, допущенные к сведениям, составляющим коммерческую или служебную информацию, несут личную ответственность за соблюдение установленного порядка учета, пользования, размножения, хранения и уничтожения документов, содержащих коммерческую или служебную информацию, в соответствии с действующим законодательством, настоящей Инструкцией и условиями трудового договора.</w:t>
      </w:r>
    </w:p>
    <w:p w:rsidR="00297456" w:rsidRPr="00297456" w:rsidRDefault="00297456" w:rsidP="00297456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297456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Работник со дня приема на работу и до истечения пяти лет с момента расторжения трудового договора обязан хранить в тайне сведения, составляющие коммерческую и служебную информации, ставшие ему известными по работе, пресекать действия других лиц, которые могут привести к разглашению таких сведений.</w:t>
      </w:r>
    </w:p>
    <w:p w:rsidR="00297456" w:rsidRPr="00297456" w:rsidRDefault="00297456" w:rsidP="00297456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297456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Работники сторонних организаций могут быть допущены к ознакомлению и работе с документами, содержащими коммерческую или служебную информацию Учреждения, при наличии соглашения и/или договора о конфиденциальности между этими организациями и Учреждением, мотивированного письменного запроса тех организаций, в которых они работают, с указанием темы выполняемого задания и фамилии, имени и отчества работника.</w:t>
      </w:r>
    </w:p>
    <w:p w:rsidR="00297456" w:rsidRPr="00297456" w:rsidRDefault="00297456" w:rsidP="002974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297456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 </w:t>
      </w:r>
    </w:p>
    <w:p w:rsidR="00297456" w:rsidRPr="00297456" w:rsidRDefault="00297456" w:rsidP="00297456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jc w:val="center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297456">
        <w:rPr>
          <w:rFonts w:ascii="Arial" w:eastAsia="Times New Roman" w:hAnsi="Arial" w:cs="Arial"/>
          <w:b/>
          <w:bCs/>
          <w:color w:val="838992"/>
          <w:sz w:val="21"/>
          <w:szCs w:val="21"/>
          <w:lang w:eastAsia="ru-RU"/>
        </w:rPr>
        <w:t>Обеспечение сохранности документов. Проверка их наличия.</w:t>
      </w:r>
    </w:p>
    <w:p w:rsidR="00297456" w:rsidRPr="00297456" w:rsidRDefault="00297456" w:rsidP="002974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297456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 </w:t>
      </w:r>
    </w:p>
    <w:p w:rsidR="00297456" w:rsidRPr="00297456" w:rsidRDefault="00297456" w:rsidP="00297456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297456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Документы, содержащие коммерческую и служебную информацию Учреждения, должны храниться в служебных помещениях в надежно запираемых и несгораемых сейфах, металлических шкафах (ящиках), обеспечивающих их физическую сохранность.</w:t>
      </w:r>
    </w:p>
    <w:p w:rsidR="00297456" w:rsidRPr="00297456" w:rsidRDefault="00297456" w:rsidP="00297456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297456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Компьютеры, содержащие сведения, составляющие коммерческую и/или служебную информацию, в обязательном порядке должны быть защищены паролем.</w:t>
      </w:r>
    </w:p>
    <w:p w:rsidR="00297456" w:rsidRPr="00297456" w:rsidRDefault="00297456" w:rsidP="00297456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297456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Оригиналы или копии документов, содержащих коммерческую и/или служебную информацию, могут находиться у исполнителя в течение срока, необходимого для выполнения задания, при условии полного обеспечения их сохранности, под его личную ответственность.</w:t>
      </w:r>
    </w:p>
    <w:p w:rsidR="00297456" w:rsidRPr="00297456" w:rsidRDefault="00297456" w:rsidP="00297456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297456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Не допускается оставление работниками на рабочих столах, сетевых принтерах и ксероксах оригиналов и копий документов, содержащих коммерческую и/или служебную информацию.</w:t>
      </w:r>
    </w:p>
    <w:p w:rsidR="00297456" w:rsidRPr="00297456" w:rsidRDefault="00297456" w:rsidP="00297456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297456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О фактах утраты документов, содержащих коммерческую и служебную информацию, либо разглашения сведений, содержащихся в них, немедленно ставится в известность руководитель структурного подразделения и работник отдела, ответственный за делопроизводство и секретную работу. При этом указанные лица должны быть проинформированы об обстоятельствах утраты документов.</w:t>
      </w:r>
    </w:p>
    <w:p w:rsidR="00297456" w:rsidRPr="00297456" w:rsidRDefault="00297456" w:rsidP="00297456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297456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Для служебного расследования факта утраты документов, содержащих коммерческую и служебную информацию, или факта разглашения сведений, содержащихся в этих материалах, приказом Руководителя Учреждения создаётся комиссия. Собранные комиссией материалы в ходе расследования таких фактов и заключение комиссии (акт) о результатах расследования являются основанием для привлечения виновных лиц к установленной законодательством ответственности.</w:t>
      </w:r>
    </w:p>
    <w:p w:rsidR="00297456" w:rsidRPr="00297456" w:rsidRDefault="00297456" w:rsidP="00297456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297456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Порядок приема, учета и работы с документами, имеющими гриф «Конфиденциально», «Для служебного пользования» или «ДСП», осуществляется в соответствии с Правилами отнесения сведений к служебной информации ограниченного распространения и работы с ней, утверждёнными постановлением Правительства Республики Казахстан (№ 1196 от 31.12.2015г.)</w:t>
      </w:r>
    </w:p>
    <w:p w:rsidR="00297456" w:rsidRPr="00297456" w:rsidRDefault="00297456" w:rsidP="002974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297456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Проверка наличия таких документов производится не реже одного раза в год работником соответствующего отдела, ответственным за делопроизводство и секретную работу в Учреждении.</w:t>
      </w:r>
    </w:p>
    <w:p w:rsidR="00297456" w:rsidRPr="00297456" w:rsidRDefault="00297456" w:rsidP="002974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297456">
        <w:rPr>
          <w:rFonts w:ascii="Arial" w:eastAsia="Times New Roman" w:hAnsi="Arial" w:cs="Arial"/>
          <w:b/>
          <w:bCs/>
          <w:color w:val="838992"/>
          <w:sz w:val="21"/>
          <w:szCs w:val="21"/>
          <w:lang w:eastAsia="ru-RU"/>
        </w:rPr>
        <w:lastRenderedPageBreak/>
        <w:t> </w:t>
      </w:r>
    </w:p>
    <w:p w:rsidR="00297456" w:rsidRPr="00297456" w:rsidRDefault="00297456" w:rsidP="00297456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jc w:val="center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297456">
        <w:rPr>
          <w:rFonts w:ascii="Arial" w:eastAsia="Times New Roman" w:hAnsi="Arial" w:cs="Arial"/>
          <w:b/>
          <w:bCs/>
          <w:color w:val="838992"/>
          <w:sz w:val="21"/>
          <w:szCs w:val="21"/>
          <w:lang w:eastAsia="ru-RU"/>
        </w:rPr>
        <w:t>Ограничения, связанные с использованием сведений, содержащих коммерческую информацию</w:t>
      </w:r>
    </w:p>
    <w:p w:rsidR="00297456" w:rsidRPr="00297456" w:rsidRDefault="00297456" w:rsidP="002974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297456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 </w:t>
      </w:r>
    </w:p>
    <w:p w:rsidR="00297456" w:rsidRPr="00297456" w:rsidRDefault="00297456" w:rsidP="00297456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297456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Работники, имеющие доступ к коммерческой и служебной информации Учреждения, обязаны:</w:t>
      </w:r>
    </w:p>
    <w:p w:rsidR="00297456" w:rsidRPr="00297456" w:rsidRDefault="00297456" w:rsidP="00297456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297456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сохранять коммерческую и служебную информацию, которая стала им известна в связи с выполняемой ими работой;</w:t>
      </w:r>
    </w:p>
    <w:p w:rsidR="00297456" w:rsidRPr="00297456" w:rsidRDefault="00297456" w:rsidP="00297456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297456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выполнять требования настоящей Инструкции, иных положений, приказов по обеспечению сохранности коммерческой и служебной информации;</w:t>
      </w:r>
    </w:p>
    <w:p w:rsidR="00297456" w:rsidRPr="00297456" w:rsidRDefault="00297456" w:rsidP="00297456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297456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не использовать знание коммерческой и служебной информации для занятий деятельностью, которая в результате конкурентного действия может нанести ущерб Учреждению;</w:t>
      </w:r>
    </w:p>
    <w:p w:rsidR="00297456" w:rsidRPr="00297456" w:rsidRDefault="00297456" w:rsidP="00297456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297456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в случае увольнения передать все носители сведений, составляющие коммерческую и/или служебную информацию своему непосредственному руководителю или лицу, им указанному, по акту приема-передачи.</w:t>
      </w:r>
    </w:p>
    <w:p w:rsidR="00297456" w:rsidRPr="00297456" w:rsidRDefault="00297456" w:rsidP="00297456">
      <w:pPr>
        <w:numPr>
          <w:ilvl w:val="0"/>
          <w:numId w:val="17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297456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Работникам запрещается:</w:t>
      </w:r>
    </w:p>
    <w:p w:rsidR="00297456" w:rsidRPr="00297456" w:rsidRDefault="00297456" w:rsidP="00297456">
      <w:pPr>
        <w:numPr>
          <w:ilvl w:val="1"/>
          <w:numId w:val="17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297456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вести разговоры, касающиеся содержания коммерческой и/или служебной информации Учреждения в присутствии посторонних лиц или работников Учреждения, к компетенции которых данные вопросы не относятся;</w:t>
      </w:r>
    </w:p>
    <w:p w:rsidR="00297456" w:rsidRPr="00297456" w:rsidRDefault="00297456" w:rsidP="00297456">
      <w:pPr>
        <w:numPr>
          <w:ilvl w:val="1"/>
          <w:numId w:val="17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297456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использовать сведения, содержащие коммерческую и/или служебную информацию, в документах, статьях, предназначенных для опубликования в открытой печати, выступлениях, интервью и т.д. без соответствующего поручения или разрешения руководства;</w:t>
      </w:r>
    </w:p>
    <w:p w:rsidR="00297456" w:rsidRPr="00297456" w:rsidRDefault="00297456" w:rsidP="00297456">
      <w:pPr>
        <w:numPr>
          <w:ilvl w:val="1"/>
          <w:numId w:val="17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297456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письменно излагать сведения, содержащие коммерческую тайну, в заявлениях по личным вопросам, жалобах, просьбах;</w:t>
      </w:r>
    </w:p>
    <w:p w:rsidR="00297456" w:rsidRPr="00297456" w:rsidRDefault="00297456" w:rsidP="00297456">
      <w:pPr>
        <w:numPr>
          <w:ilvl w:val="1"/>
          <w:numId w:val="17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297456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делать записи, расчеты и т.п., раскрывающие коммерческую тайну, в личных блокнотах, записных книжках, личных компьютерах;</w:t>
      </w:r>
    </w:p>
    <w:p w:rsidR="00297456" w:rsidRPr="00297456" w:rsidRDefault="00297456" w:rsidP="00297456">
      <w:pPr>
        <w:numPr>
          <w:ilvl w:val="1"/>
          <w:numId w:val="17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297456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снимать копии с документов, содержащих коммерческую и/или служебную информацию, без соответствующего разрешения;</w:t>
      </w:r>
    </w:p>
    <w:p w:rsidR="00297456" w:rsidRPr="00297456" w:rsidRDefault="00297456" w:rsidP="00297456">
      <w:pPr>
        <w:numPr>
          <w:ilvl w:val="1"/>
          <w:numId w:val="17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297456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хранить в рабочих столах ненужные для работы документы, содержащие коммерческую и/или служебную информацию;</w:t>
      </w:r>
    </w:p>
    <w:p w:rsidR="00297456" w:rsidRPr="00297456" w:rsidRDefault="00297456" w:rsidP="00297456">
      <w:pPr>
        <w:numPr>
          <w:ilvl w:val="1"/>
          <w:numId w:val="17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297456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выносить из помещений, офисов документы, содержащие коммерческую и/или служебную тайну, без разрешения руководителей Предприятия, курирующих структурные подразделения;</w:t>
      </w:r>
    </w:p>
    <w:p w:rsidR="00297456" w:rsidRPr="00297456" w:rsidRDefault="00297456" w:rsidP="00297456">
      <w:pPr>
        <w:numPr>
          <w:ilvl w:val="1"/>
          <w:numId w:val="17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297456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размещать сведения документов и изданий с грифом «Конфиденциально», «Для служебного пользования» или «ДСП» и других документов, содержащих коммерческую и служебную информацию, в глобальных и локальных информационных сетях.</w:t>
      </w:r>
    </w:p>
    <w:p w:rsidR="00297456" w:rsidRPr="00297456" w:rsidRDefault="00297456" w:rsidP="002974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297456">
        <w:rPr>
          <w:rFonts w:ascii="Arial" w:eastAsia="Times New Roman" w:hAnsi="Arial" w:cs="Arial"/>
          <w:b/>
          <w:bCs/>
          <w:color w:val="838992"/>
          <w:sz w:val="21"/>
          <w:szCs w:val="21"/>
          <w:lang w:eastAsia="ru-RU"/>
        </w:rPr>
        <w:t> </w:t>
      </w:r>
    </w:p>
    <w:p w:rsidR="00297456" w:rsidRPr="00297456" w:rsidRDefault="00297456" w:rsidP="00297456">
      <w:pPr>
        <w:numPr>
          <w:ilvl w:val="0"/>
          <w:numId w:val="18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297456">
        <w:rPr>
          <w:rFonts w:ascii="Arial" w:eastAsia="Times New Roman" w:hAnsi="Arial" w:cs="Arial"/>
          <w:b/>
          <w:bCs/>
          <w:color w:val="838992"/>
          <w:sz w:val="21"/>
          <w:szCs w:val="21"/>
          <w:lang w:eastAsia="ru-RU"/>
        </w:rPr>
        <w:t>Ответственность</w:t>
      </w:r>
    </w:p>
    <w:p w:rsidR="00297456" w:rsidRPr="00297456" w:rsidRDefault="00297456" w:rsidP="002974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297456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 </w:t>
      </w:r>
    </w:p>
    <w:p w:rsidR="00297456" w:rsidRPr="00297456" w:rsidRDefault="00297456" w:rsidP="00297456">
      <w:pPr>
        <w:numPr>
          <w:ilvl w:val="0"/>
          <w:numId w:val="19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297456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В случае разглашения или незаконного использования коммерческой или служебной информации работник несет дисциплинарную, гражданско-правовую и иную ответственность, установленную законодательством Республики Казахстан.</w:t>
      </w:r>
    </w:p>
    <w:p w:rsidR="00297456" w:rsidRPr="00297456" w:rsidRDefault="00297456" w:rsidP="002974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297456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 </w:t>
      </w:r>
    </w:p>
    <w:p w:rsidR="00297456" w:rsidRPr="00297456" w:rsidRDefault="00297456" w:rsidP="002974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297456">
        <w:rPr>
          <w:rFonts w:ascii="Arial" w:eastAsia="Times New Roman" w:hAnsi="Arial" w:cs="Arial"/>
          <w:b/>
          <w:bCs/>
          <w:color w:val="838992"/>
          <w:sz w:val="21"/>
          <w:szCs w:val="21"/>
          <w:lang w:eastAsia="ru-RU"/>
        </w:rPr>
        <w:t> </w:t>
      </w:r>
    </w:p>
    <w:p w:rsidR="00297456" w:rsidRPr="00297456" w:rsidRDefault="00297456" w:rsidP="00297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5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838992" stroked="f"/>
        </w:pict>
      </w:r>
    </w:p>
    <w:p w:rsidR="00297456" w:rsidRPr="00297456" w:rsidRDefault="00297456" w:rsidP="002974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297456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 </w:t>
      </w:r>
    </w:p>
    <w:p w:rsidR="00297456" w:rsidRPr="00297456" w:rsidRDefault="00297456" w:rsidP="002974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297456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 </w:t>
      </w:r>
    </w:p>
    <w:p w:rsidR="00297456" w:rsidRPr="00297456" w:rsidRDefault="00297456" w:rsidP="0029745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297456">
        <w:rPr>
          <w:rFonts w:ascii="Arial" w:eastAsia="Times New Roman" w:hAnsi="Arial" w:cs="Arial"/>
          <w:i/>
          <w:iCs/>
          <w:color w:val="838992"/>
          <w:sz w:val="21"/>
          <w:szCs w:val="21"/>
          <w:lang w:eastAsia="ru-RU"/>
        </w:rPr>
        <w:t>Приложение</w:t>
      </w:r>
      <w:r w:rsidRPr="00297456">
        <w:rPr>
          <w:rFonts w:ascii="Arial" w:eastAsia="Times New Roman" w:hAnsi="Arial" w:cs="Arial"/>
          <w:color w:val="838992"/>
          <w:sz w:val="21"/>
          <w:szCs w:val="21"/>
          <w:lang w:eastAsia="ru-RU"/>
        </w:rPr>
        <w:br/>
      </w:r>
      <w:r w:rsidRPr="00297456">
        <w:rPr>
          <w:rFonts w:ascii="Arial" w:eastAsia="Times New Roman" w:hAnsi="Arial" w:cs="Arial"/>
          <w:i/>
          <w:iCs/>
          <w:color w:val="838992"/>
          <w:sz w:val="21"/>
          <w:szCs w:val="21"/>
          <w:lang w:eastAsia="ru-RU"/>
        </w:rPr>
        <w:t>к Инструкции по обеспечению сохранности</w:t>
      </w:r>
      <w:r w:rsidRPr="00297456">
        <w:rPr>
          <w:rFonts w:ascii="Arial" w:eastAsia="Times New Roman" w:hAnsi="Arial" w:cs="Arial"/>
          <w:color w:val="838992"/>
          <w:sz w:val="21"/>
          <w:szCs w:val="21"/>
          <w:lang w:eastAsia="ru-RU"/>
        </w:rPr>
        <w:br/>
      </w:r>
      <w:r w:rsidRPr="00297456">
        <w:rPr>
          <w:rFonts w:ascii="Arial" w:eastAsia="Times New Roman" w:hAnsi="Arial" w:cs="Arial"/>
          <w:i/>
          <w:iCs/>
          <w:color w:val="838992"/>
          <w:sz w:val="21"/>
          <w:szCs w:val="21"/>
          <w:lang w:eastAsia="ru-RU"/>
        </w:rPr>
        <w:t>коммерческой и служебной информации</w:t>
      </w:r>
    </w:p>
    <w:p w:rsidR="00297456" w:rsidRPr="00297456" w:rsidRDefault="00297456" w:rsidP="002974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297456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 </w:t>
      </w:r>
    </w:p>
    <w:p w:rsidR="00297456" w:rsidRPr="00297456" w:rsidRDefault="00297456" w:rsidP="002974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297456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 </w:t>
      </w:r>
    </w:p>
    <w:p w:rsidR="00297456" w:rsidRPr="00297456" w:rsidRDefault="00297456" w:rsidP="002974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297456">
        <w:rPr>
          <w:rFonts w:ascii="Arial" w:eastAsia="Times New Roman" w:hAnsi="Arial" w:cs="Arial"/>
          <w:b/>
          <w:bCs/>
          <w:color w:val="838992"/>
          <w:sz w:val="21"/>
          <w:szCs w:val="21"/>
          <w:lang w:eastAsia="ru-RU"/>
        </w:rPr>
        <w:t>Перечень сведений, составляющих коммерческую и служебную информацию,</w:t>
      </w:r>
    </w:p>
    <w:p w:rsidR="00297456" w:rsidRPr="00297456" w:rsidRDefault="00297456" w:rsidP="002974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297456">
        <w:rPr>
          <w:rFonts w:ascii="Arial" w:eastAsia="Times New Roman" w:hAnsi="Arial" w:cs="Arial"/>
          <w:b/>
          <w:bCs/>
          <w:color w:val="838992"/>
          <w:sz w:val="21"/>
          <w:szCs w:val="21"/>
          <w:lang w:eastAsia="ru-RU"/>
        </w:rPr>
        <w:lastRenderedPageBreak/>
        <w:t> </w:t>
      </w:r>
    </w:p>
    <w:p w:rsidR="00297456" w:rsidRPr="00297456" w:rsidRDefault="00297456" w:rsidP="00297456">
      <w:pPr>
        <w:numPr>
          <w:ilvl w:val="0"/>
          <w:numId w:val="20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297456">
        <w:rPr>
          <w:rFonts w:ascii="Arial" w:eastAsia="Times New Roman" w:hAnsi="Arial" w:cs="Arial"/>
          <w:b/>
          <w:bCs/>
          <w:color w:val="838992"/>
          <w:sz w:val="21"/>
          <w:szCs w:val="21"/>
          <w:lang w:eastAsia="ru-RU"/>
        </w:rPr>
        <w:t>Коммерческую тайну коммунального государственного учреждения «Костанайская областная база специального медицинского снабжения» Управления здравоохранения акимата Костанайской области (далее — Учреждение) составляют следующие сведения:</w:t>
      </w:r>
    </w:p>
    <w:p w:rsidR="00297456" w:rsidRPr="00297456" w:rsidRDefault="00297456" w:rsidP="00297456">
      <w:pPr>
        <w:numPr>
          <w:ilvl w:val="0"/>
          <w:numId w:val="2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297456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сведения о подготовке, принятии и об исполнении руководством и органами Учреждения отдельных решений по производственным, коммерческим, организационным и иным вопросам (решения органов и должностных лиц Учреждения и иные, вытекающие из них материалы и документы);</w:t>
      </w:r>
    </w:p>
    <w:p w:rsidR="00297456" w:rsidRPr="00297456" w:rsidRDefault="00297456" w:rsidP="00297456">
      <w:pPr>
        <w:numPr>
          <w:ilvl w:val="0"/>
          <w:numId w:val="2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297456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содержание первичных документов, в том числе:</w:t>
      </w:r>
    </w:p>
    <w:p w:rsidR="00297456" w:rsidRPr="00297456" w:rsidRDefault="00297456" w:rsidP="00297456">
      <w:pPr>
        <w:numPr>
          <w:ilvl w:val="0"/>
          <w:numId w:val="2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297456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банковских документов (банковские счета по операциям);</w:t>
      </w:r>
    </w:p>
    <w:p w:rsidR="00297456" w:rsidRPr="00297456" w:rsidRDefault="00297456" w:rsidP="00297456">
      <w:pPr>
        <w:numPr>
          <w:ilvl w:val="0"/>
          <w:numId w:val="2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297456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кассовых документов (оприходование и расходование денежных средств);</w:t>
      </w:r>
    </w:p>
    <w:p w:rsidR="00297456" w:rsidRPr="00297456" w:rsidRDefault="00297456" w:rsidP="00297456">
      <w:pPr>
        <w:numPr>
          <w:ilvl w:val="0"/>
          <w:numId w:val="2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297456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информация о начислениях заработной планы работникам Учреждения, размере материальной помощи, премий;</w:t>
      </w:r>
    </w:p>
    <w:p w:rsidR="00297456" w:rsidRPr="00297456" w:rsidRDefault="00297456" w:rsidP="00297456">
      <w:pPr>
        <w:numPr>
          <w:ilvl w:val="0"/>
          <w:numId w:val="2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297456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содержание регистров бухгалтерского учета;</w:t>
      </w:r>
    </w:p>
    <w:p w:rsidR="00297456" w:rsidRPr="00297456" w:rsidRDefault="00297456" w:rsidP="00297456">
      <w:pPr>
        <w:numPr>
          <w:ilvl w:val="0"/>
          <w:numId w:val="2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297456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содержание внутренней бухгалтерской отчетности;</w:t>
      </w:r>
    </w:p>
    <w:p w:rsidR="00297456" w:rsidRPr="00297456" w:rsidRDefault="00297456" w:rsidP="00297456">
      <w:pPr>
        <w:numPr>
          <w:ilvl w:val="0"/>
          <w:numId w:val="2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297456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финансовые документы:</w:t>
      </w:r>
    </w:p>
    <w:p w:rsidR="00297456" w:rsidRPr="00297456" w:rsidRDefault="00297456" w:rsidP="00297456">
      <w:pPr>
        <w:numPr>
          <w:ilvl w:val="0"/>
          <w:numId w:val="2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297456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содержание бюджетов Учреждения;</w:t>
      </w:r>
    </w:p>
    <w:p w:rsidR="00297456" w:rsidRPr="00297456" w:rsidRDefault="00297456" w:rsidP="00297456">
      <w:pPr>
        <w:numPr>
          <w:ilvl w:val="0"/>
          <w:numId w:val="2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297456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расчеты с партнерами, сведения о дебиторской и кредиторской задолженности Учреждения;</w:t>
      </w:r>
    </w:p>
    <w:p w:rsidR="00297456" w:rsidRPr="00297456" w:rsidRDefault="00297456" w:rsidP="00297456">
      <w:pPr>
        <w:numPr>
          <w:ilvl w:val="0"/>
          <w:numId w:val="2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297456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подготовка предложений для участия Учреждения в закупках способом запроса ценовых предложений;</w:t>
      </w:r>
    </w:p>
    <w:p w:rsidR="00297456" w:rsidRPr="00297456" w:rsidRDefault="00297456" w:rsidP="00297456">
      <w:pPr>
        <w:numPr>
          <w:ilvl w:val="0"/>
          <w:numId w:val="2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297456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конкурсные предложения Учреждения до их раскрытия потенциальным поставщикам в соответствии с установленной процедурой;</w:t>
      </w:r>
    </w:p>
    <w:p w:rsidR="00297456" w:rsidRPr="00297456" w:rsidRDefault="00297456" w:rsidP="00297456">
      <w:pPr>
        <w:numPr>
          <w:ilvl w:val="0"/>
          <w:numId w:val="2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297456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совершаемые и совершенные Учреждением сделки, в том числе заключаемые и заключенные договоры, их предмет, содержание, цена и другие существенные условия;</w:t>
      </w:r>
    </w:p>
    <w:p w:rsidR="00297456" w:rsidRPr="00297456" w:rsidRDefault="00297456" w:rsidP="00297456">
      <w:pPr>
        <w:numPr>
          <w:ilvl w:val="0"/>
          <w:numId w:val="2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297456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штатное расписание и штатная расстановка Учреждения;</w:t>
      </w:r>
    </w:p>
    <w:p w:rsidR="00297456" w:rsidRPr="00297456" w:rsidRDefault="00297456" w:rsidP="00297456">
      <w:pPr>
        <w:numPr>
          <w:ilvl w:val="0"/>
          <w:numId w:val="2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297456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сведения о порядке и состоянии организации систем охранной сигнализации;</w:t>
      </w:r>
    </w:p>
    <w:p w:rsidR="00297456" w:rsidRPr="00297456" w:rsidRDefault="00297456" w:rsidP="00297456">
      <w:pPr>
        <w:numPr>
          <w:ilvl w:val="0"/>
          <w:numId w:val="2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297456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сведения о порядке и состоянии защиты коммерческой и служебной информации Учреждения;</w:t>
      </w:r>
    </w:p>
    <w:p w:rsidR="00297456" w:rsidRPr="00297456" w:rsidRDefault="00297456" w:rsidP="00297456">
      <w:pPr>
        <w:numPr>
          <w:ilvl w:val="0"/>
          <w:numId w:val="2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297456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данные об информационной системе Учреждения и о применяемых способах информационной защиты;</w:t>
      </w:r>
    </w:p>
    <w:p w:rsidR="00297456" w:rsidRPr="00297456" w:rsidRDefault="00297456" w:rsidP="00297456">
      <w:pPr>
        <w:numPr>
          <w:ilvl w:val="0"/>
          <w:numId w:val="2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297456">
        <w:rPr>
          <w:rFonts w:ascii="Arial" w:eastAsia="Times New Roman" w:hAnsi="Arial" w:cs="Arial"/>
          <w:b/>
          <w:bCs/>
          <w:color w:val="838992"/>
          <w:sz w:val="21"/>
          <w:szCs w:val="21"/>
          <w:lang w:eastAsia="ru-RU"/>
        </w:rPr>
        <w:t>Служебную информацию Учреждения составляют следующие сведения:</w:t>
      </w:r>
    </w:p>
    <w:p w:rsidR="00297456" w:rsidRPr="00297456" w:rsidRDefault="00297456" w:rsidP="00297456">
      <w:pPr>
        <w:numPr>
          <w:ilvl w:val="0"/>
          <w:numId w:val="2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297456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содержащиеся в личных делах работников Учреждения, в том числе их персональные данные;</w:t>
      </w:r>
    </w:p>
    <w:p w:rsidR="00297456" w:rsidRPr="00297456" w:rsidRDefault="00297456" w:rsidP="00297456">
      <w:pPr>
        <w:numPr>
          <w:ilvl w:val="0"/>
          <w:numId w:val="2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297456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собственная оценка характера и репутации персонала Учреждения;</w:t>
      </w:r>
    </w:p>
    <w:p w:rsidR="00297456" w:rsidRPr="00297456" w:rsidRDefault="00297456" w:rsidP="00297456">
      <w:pPr>
        <w:numPr>
          <w:ilvl w:val="0"/>
          <w:numId w:val="2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297456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акты Учреждения (приказы кадровые, производственные);</w:t>
      </w:r>
    </w:p>
    <w:p w:rsidR="00297456" w:rsidRPr="00297456" w:rsidRDefault="00297456" w:rsidP="00297456">
      <w:pPr>
        <w:numPr>
          <w:ilvl w:val="0"/>
          <w:numId w:val="2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297456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ведомственная статистическая отчетность;</w:t>
      </w:r>
    </w:p>
    <w:p w:rsidR="00297456" w:rsidRPr="00297456" w:rsidRDefault="00297456" w:rsidP="00297456">
      <w:pPr>
        <w:numPr>
          <w:ilvl w:val="0"/>
          <w:numId w:val="2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297456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сведения о системе оплаты труда работников Учреждения;</w:t>
      </w:r>
    </w:p>
    <w:p w:rsidR="00297456" w:rsidRPr="00297456" w:rsidRDefault="00297456" w:rsidP="00297456">
      <w:pPr>
        <w:numPr>
          <w:ilvl w:val="0"/>
          <w:numId w:val="2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297456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кадровая статистика Учреждения;</w:t>
      </w:r>
    </w:p>
    <w:p w:rsidR="00297456" w:rsidRPr="00297456" w:rsidRDefault="00297456" w:rsidP="00297456">
      <w:pPr>
        <w:numPr>
          <w:ilvl w:val="0"/>
          <w:numId w:val="2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297456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количество складских помещений и их местоположение;</w:t>
      </w:r>
    </w:p>
    <w:p w:rsidR="00297456" w:rsidRPr="00297456" w:rsidRDefault="00297456" w:rsidP="00297456">
      <w:pPr>
        <w:numPr>
          <w:ilvl w:val="0"/>
          <w:numId w:val="2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297456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материальная оснащённость складов;</w:t>
      </w:r>
    </w:p>
    <w:p w:rsidR="00297456" w:rsidRPr="00297456" w:rsidRDefault="00297456" w:rsidP="00297456">
      <w:pPr>
        <w:numPr>
          <w:ilvl w:val="0"/>
          <w:numId w:val="2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838992"/>
          <w:sz w:val="21"/>
          <w:szCs w:val="21"/>
          <w:lang w:eastAsia="ru-RU"/>
        </w:rPr>
      </w:pPr>
      <w:r w:rsidRPr="00297456">
        <w:rPr>
          <w:rFonts w:ascii="Arial" w:eastAsia="Times New Roman" w:hAnsi="Arial" w:cs="Arial"/>
          <w:color w:val="838992"/>
          <w:sz w:val="21"/>
          <w:szCs w:val="21"/>
          <w:lang w:eastAsia="ru-RU"/>
        </w:rPr>
        <w:t>транспортировка товара, его количество, грузополучатель.</w:t>
      </w:r>
    </w:p>
    <w:p w:rsidR="00901B39" w:rsidRDefault="00901B39">
      <w:bookmarkStart w:id="0" w:name="_GoBack"/>
      <w:bookmarkEnd w:id="0"/>
    </w:p>
    <w:sectPr w:rsidR="00901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5407"/>
    <w:multiLevelType w:val="multilevel"/>
    <w:tmpl w:val="BB8464D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8A3F03"/>
    <w:multiLevelType w:val="multilevel"/>
    <w:tmpl w:val="46A6D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801B74"/>
    <w:multiLevelType w:val="multilevel"/>
    <w:tmpl w:val="E30491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7D44A5"/>
    <w:multiLevelType w:val="multilevel"/>
    <w:tmpl w:val="5CFCA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844175"/>
    <w:multiLevelType w:val="multilevel"/>
    <w:tmpl w:val="F38C0D3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B128EA"/>
    <w:multiLevelType w:val="multilevel"/>
    <w:tmpl w:val="B6BAAF0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726AA7"/>
    <w:multiLevelType w:val="multilevel"/>
    <w:tmpl w:val="94BA1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743E1A"/>
    <w:multiLevelType w:val="multilevel"/>
    <w:tmpl w:val="6EB8EC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C45720"/>
    <w:multiLevelType w:val="multilevel"/>
    <w:tmpl w:val="53C07A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CE3F7F"/>
    <w:multiLevelType w:val="multilevel"/>
    <w:tmpl w:val="5130F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330A94"/>
    <w:multiLevelType w:val="multilevel"/>
    <w:tmpl w:val="03E81E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C27A54"/>
    <w:multiLevelType w:val="multilevel"/>
    <w:tmpl w:val="6F3A811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A16F8E"/>
    <w:multiLevelType w:val="multilevel"/>
    <w:tmpl w:val="E5DCB2E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270A50"/>
    <w:multiLevelType w:val="multilevel"/>
    <w:tmpl w:val="8936844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BE59B6"/>
    <w:multiLevelType w:val="multilevel"/>
    <w:tmpl w:val="ABD46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7B00C2"/>
    <w:multiLevelType w:val="multilevel"/>
    <w:tmpl w:val="5BEE2F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3375AAA"/>
    <w:multiLevelType w:val="multilevel"/>
    <w:tmpl w:val="E8D602A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18599B"/>
    <w:multiLevelType w:val="multilevel"/>
    <w:tmpl w:val="A5A09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007001"/>
    <w:multiLevelType w:val="multilevel"/>
    <w:tmpl w:val="57363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80072CC"/>
    <w:multiLevelType w:val="multilevel"/>
    <w:tmpl w:val="8EBC3F7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A06FEC"/>
    <w:multiLevelType w:val="multilevel"/>
    <w:tmpl w:val="FCB8B5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6716CB"/>
    <w:multiLevelType w:val="multilevel"/>
    <w:tmpl w:val="3F90D3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A732D5"/>
    <w:multiLevelType w:val="multilevel"/>
    <w:tmpl w:val="87789C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7"/>
  </w:num>
  <w:num w:numId="5">
    <w:abstractNumId w:val="15"/>
  </w:num>
  <w:num w:numId="6">
    <w:abstractNumId w:val="21"/>
  </w:num>
  <w:num w:numId="7">
    <w:abstractNumId w:val="10"/>
  </w:num>
  <w:num w:numId="8">
    <w:abstractNumId w:val="4"/>
  </w:num>
  <w:num w:numId="9">
    <w:abstractNumId w:val="12"/>
  </w:num>
  <w:num w:numId="10">
    <w:abstractNumId w:val="13"/>
  </w:num>
  <w:num w:numId="11">
    <w:abstractNumId w:val="0"/>
  </w:num>
  <w:num w:numId="12">
    <w:abstractNumId w:val="20"/>
  </w:num>
  <w:num w:numId="13">
    <w:abstractNumId w:val="16"/>
  </w:num>
  <w:num w:numId="14">
    <w:abstractNumId w:val="8"/>
  </w:num>
  <w:num w:numId="15">
    <w:abstractNumId w:val="5"/>
  </w:num>
  <w:num w:numId="16">
    <w:abstractNumId w:val="14"/>
  </w:num>
  <w:num w:numId="17">
    <w:abstractNumId w:val="19"/>
  </w:num>
  <w:num w:numId="18">
    <w:abstractNumId w:val="22"/>
  </w:num>
  <w:num w:numId="19">
    <w:abstractNumId w:val="11"/>
  </w:num>
  <w:num w:numId="20">
    <w:abstractNumId w:val="6"/>
  </w:num>
  <w:num w:numId="21">
    <w:abstractNumId w:val="1"/>
  </w:num>
  <w:num w:numId="22">
    <w:abstractNumId w:val="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E41"/>
    <w:rsid w:val="000F3E41"/>
    <w:rsid w:val="00297456"/>
    <w:rsid w:val="00901B39"/>
    <w:rsid w:val="00F5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C186F-186D-4CBE-B443-9D0DC348D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7456"/>
    <w:rPr>
      <w:b/>
      <w:bCs/>
    </w:rPr>
  </w:style>
  <w:style w:type="paragraph" w:styleId="a4">
    <w:name w:val="Normal (Web)"/>
    <w:basedOn w:val="a"/>
    <w:uiPriority w:val="99"/>
    <w:semiHidden/>
    <w:unhideWhenUsed/>
    <w:rsid w:val="00297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974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7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1784</Words>
  <Characters>10169</Characters>
  <Application>Microsoft Office Word</Application>
  <DocSecurity>0</DocSecurity>
  <Lines>84</Lines>
  <Paragraphs>23</Paragraphs>
  <ScaleCrop>false</ScaleCrop>
  <Company/>
  <LinksUpToDate>false</LinksUpToDate>
  <CharactersWithSpaces>11930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2022-02-10T06:28:00Z</dcterms:created>
  <dcterms:modified xsi:type="dcterms:W3CDTF">2022-02-10T06:28:00Z</dcterms:modified>
</cp:coreProperties>
</file>